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4D68" w14:textId="77777777" w:rsidR="002F4ED6" w:rsidRDefault="002F4ED6" w:rsidP="002F4ED6">
      <w:pPr>
        <w:spacing w:before="69" w:line="480" w:lineRule="auto"/>
        <w:ind w:left="3556" w:right="1429" w:hanging="1020"/>
        <w:rPr>
          <w:rFonts w:ascii="Arial" w:eastAsia="Arial" w:hAnsi="Arial" w:cs="Arial"/>
          <w:sz w:val="24"/>
          <w:szCs w:val="24"/>
        </w:rPr>
      </w:pPr>
      <w:r>
        <w:rPr>
          <w:rFonts w:ascii="Arial"/>
          <w:b/>
          <w:spacing w:val="-1"/>
          <w:sz w:val="24"/>
        </w:rPr>
        <w:t>SAMPLE</w:t>
      </w:r>
      <w:r>
        <w:rPr>
          <w:rFonts w:ascii="Arial"/>
          <w:b/>
          <w:spacing w:val="1"/>
          <w:sz w:val="24"/>
        </w:rPr>
        <w:t xml:space="preserve"> </w:t>
      </w:r>
      <w:r>
        <w:rPr>
          <w:rFonts w:ascii="Arial"/>
          <w:b/>
          <w:spacing w:val="-1"/>
          <w:sz w:val="24"/>
        </w:rPr>
        <w:t>PARENT/GUARDIAN</w:t>
      </w:r>
      <w:r>
        <w:rPr>
          <w:rFonts w:ascii="Arial"/>
          <w:b/>
          <w:sz w:val="24"/>
        </w:rPr>
        <w:t xml:space="preserve"> LETTER</w:t>
      </w:r>
      <w:bookmarkStart w:id="0" w:name="(ENGLISH_VERSION)"/>
      <w:bookmarkStart w:id="1" w:name="_bookmark44"/>
      <w:bookmarkEnd w:id="0"/>
      <w:bookmarkEnd w:id="1"/>
      <w:r>
        <w:rPr>
          <w:rFonts w:ascii="Arial"/>
          <w:b/>
          <w:sz w:val="24"/>
        </w:rPr>
        <w:t xml:space="preserve"> </w:t>
      </w:r>
      <w:r>
        <w:rPr>
          <w:rFonts w:ascii="Arial"/>
          <w:b/>
          <w:spacing w:val="-1"/>
          <w:sz w:val="24"/>
          <w:u w:val="thick" w:color="000000"/>
        </w:rPr>
        <w:t>(ENGLISH VERSION)</w:t>
      </w:r>
    </w:p>
    <w:p w14:paraId="371B67F2" w14:textId="77777777" w:rsidR="002F4ED6" w:rsidRDefault="002F4ED6" w:rsidP="002F4ED6">
      <w:pPr>
        <w:rPr>
          <w:rFonts w:ascii="Arial" w:eastAsia="Arial" w:hAnsi="Arial" w:cs="Arial"/>
          <w:b/>
          <w:bCs/>
          <w:sz w:val="20"/>
          <w:szCs w:val="20"/>
        </w:rPr>
      </w:pPr>
    </w:p>
    <w:p w14:paraId="316F8E99" w14:textId="77777777" w:rsidR="002F4ED6" w:rsidRDefault="002F4ED6" w:rsidP="002F4ED6">
      <w:pPr>
        <w:rPr>
          <w:rFonts w:ascii="Arial" w:eastAsia="Arial" w:hAnsi="Arial" w:cs="Arial"/>
          <w:b/>
          <w:bCs/>
          <w:sz w:val="20"/>
          <w:szCs w:val="20"/>
        </w:rPr>
      </w:pPr>
    </w:p>
    <w:p w14:paraId="1FBE5BB3" w14:textId="77777777" w:rsidR="002F4ED6" w:rsidRDefault="002F4ED6" w:rsidP="002F4ED6">
      <w:pPr>
        <w:rPr>
          <w:rFonts w:ascii="Arial" w:eastAsia="Arial" w:hAnsi="Arial" w:cs="Arial"/>
          <w:b/>
          <w:bCs/>
          <w:sz w:val="20"/>
          <w:szCs w:val="20"/>
        </w:rPr>
      </w:pPr>
    </w:p>
    <w:p w14:paraId="64D0ACE1" w14:textId="77777777" w:rsidR="002F4ED6" w:rsidRDefault="002F4ED6" w:rsidP="002F4ED6">
      <w:pPr>
        <w:rPr>
          <w:rFonts w:ascii="Arial" w:eastAsia="Arial" w:hAnsi="Arial" w:cs="Arial"/>
          <w:b/>
          <w:bCs/>
          <w:sz w:val="20"/>
          <w:szCs w:val="20"/>
        </w:rPr>
      </w:pPr>
    </w:p>
    <w:p w14:paraId="34851F30" w14:textId="77777777" w:rsidR="002F4ED6" w:rsidRDefault="002F4ED6" w:rsidP="002F4ED6">
      <w:pPr>
        <w:spacing w:before="8"/>
        <w:rPr>
          <w:rFonts w:ascii="Arial" w:eastAsia="Arial" w:hAnsi="Arial" w:cs="Arial"/>
          <w:b/>
          <w:bCs/>
          <w:sz w:val="20"/>
          <w:szCs w:val="20"/>
        </w:rPr>
      </w:pPr>
    </w:p>
    <w:p w14:paraId="720A3A0B" w14:textId="77777777" w:rsidR="002F4ED6" w:rsidRPr="00BB5E54" w:rsidRDefault="002F4ED6" w:rsidP="002F4ED6">
      <w:pPr>
        <w:pStyle w:val="BodyText"/>
        <w:ind w:left="0"/>
        <w:rPr>
          <w:rFonts w:cs="Arial"/>
        </w:rPr>
      </w:pPr>
      <w:r w:rsidRPr="00BB5E54">
        <w:rPr>
          <w:rFonts w:cs="Arial"/>
          <w:spacing w:val="-1"/>
        </w:rPr>
        <w:t>Dear Parents/Guardians:</w:t>
      </w:r>
    </w:p>
    <w:p w14:paraId="0D61AE63" w14:textId="77777777" w:rsidR="002F4ED6" w:rsidRPr="00BB5E54" w:rsidRDefault="002F4ED6" w:rsidP="002F4ED6">
      <w:pPr>
        <w:rPr>
          <w:rFonts w:ascii="Arial" w:eastAsia="Arial" w:hAnsi="Arial" w:cs="Arial"/>
          <w:sz w:val="24"/>
          <w:szCs w:val="24"/>
        </w:rPr>
      </w:pPr>
    </w:p>
    <w:p w14:paraId="776BBF23" w14:textId="77777777" w:rsidR="002F4ED6" w:rsidRPr="008A2477" w:rsidRDefault="002F4ED6" w:rsidP="002F4ED6">
      <w:pPr>
        <w:pStyle w:val="BodyText"/>
        <w:ind w:left="0" w:right="113"/>
        <w:jc w:val="both"/>
        <w:rPr>
          <w:rFonts w:cs="Arial"/>
        </w:rPr>
      </w:pPr>
      <w:r w:rsidRPr="008A2477">
        <w:rPr>
          <w:rFonts w:cs="Arial"/>
          <w:spacing w:val="-1"/>
        </w:rPr>
        <w:t>During</w:t>
      </w:r>
      <w:r w:rsidRPr="008A2477">
        <w:rPr>
          <w:rFonts w:cs="Arial"/>
          <w:spacing w:val="39"/>
        </w:rPr>
        <w:t xml:space="preserve"> </w:t>
      </w:r>
      <w:r w:rsidRPr="008A2477">
        <w:rPr>
          <w:rFonts w:cs="Arial"/>
        </w:rPr>
        <w:t>the</w:t>
      </w:r>
      <w:r w:rsidRPr="008A2477">
        <w:rPr>
          <w:rFonts w:cs="Arial"/>
          <w:spacing w:val="37"/>
        </w:rPr>
        <w:t xml:space="preserve"> </w:t>
      </w:r>
      <w:r w:rsidRPr="008A2477">
        <w:rPr>
          <w:rFonts w:cs="Arial"/>
          <w:spacing w:val="-1"/>
        </w:rPr>
        <w:t>month</w:t>
      </w:r>
      <w:r w:rsidRPr="008A2477">
        <w:rPr>
          <w:rFonts w:cs="Arial"/>
          <w:spacing w:val="37"/>
        </w:rPr>
        <w:t xml:space="preserve"> </w:t>
      </w:r>
      <w:r w:rsidRPr="008A2477">
        <w:rPr>
          <w:rFonts w:cs="Arial"/>
        </w:rPr>
        <w:t>of</w:t>
      </w:r>
      <w:r w:rsidRPr="008A2477">
        <w:rPr>
          <w:rFonts w:cs="Arial"/>
          <w:spacing w:val="36"/>
        </w:rPr>
        <w:t xml:space="preserve"> </w:t>
      </w:r>
      <w:r w:rsidRPr="008A2477">
        <w:rPr>
          <w:rFonts w:cs="Arial"/>
          <w:spacing w:val="-1"/>
        </w:rPr>
        <w:t>April,</w:t>
      </w:r>
      <w:r w:rsidRPr="008A2477">
        <w:rPr>
          <w:rFonts w:cs="Arial"/>
          <w:spacing w:val="39"/>
        </w:rPr>
        <w:t xml:space="preserve"> </w:t>
      </w:r>
      <w:r w:rsidRPr="008A2477">
        <w:rPr>
          <w:rFonts w:cs="Arial"/>
        </w:rPr>
        <w:t>your</w:t>
      </w:r>
      <w:r w:rsidRPr="008A2477">
        <w:rPr>
          <w:rFonts w:cs="Arial"/>
          <w:spacing w:val="38"/>
        </w:rPr>
        <w:t xml:space="preserve"> </w:t>
      </w:r>
      <w:r w:rsidRPr="008A2477">
        <w:rPr>
          <w:rFonts w:cs="Arial"/>
        </w:rPr>
        <w:t>son</w:t>
      </w:r>
      <w:r w:rsidRPr="008A2477">
        <w:rPr>
          <w:rFonts w:cs="Arial"/>
          <w:spacing w:val="37"/>
        </w:rPr>
        <w:t xml:space="preserve"> </w:t>
      </w:r>
      <w:r w:rsidRPr="008A2477">
        <w:rPr>
          <w:rFonts w:cs="Arial"/>
        </w:rPr>
        <w:t>or</w:t>
      </w:r>
      <w:r w:rsidRPr="008A2477">
        <w:rPr>
          <w:rFonts w:cs="Arial"/>
          <w:spacing w:val="37"/>
        </w:rPr>
        <w:t xml:space="preserve"> </w:t>
      </w:r>
      <w:r w:rsidRPr="008A2477">
        <w:rPr>
          <w:rFonts w:cs="Arial"/>
          <w:spacing w:val="-1"/>
        </w:rPr>
        <w:t>daughter</w:t>
      </w:r>
      <w:r w:rsidRPr="008A2477">
        <w:rPr>
          <w:rFonts w:cs="Arial"/>
          <w:spacing w:val="38"/>
        </w:rPr>
        <w:t xml:space="preserve"> </w:t>
      </w:r>
      <w:r w:rsidRPr="008A2477">
        <w:rPr>
          <w:rFonts w:cs="Arial"/>
          <w:spacing w:val="-1"/>
        </w:rPr>
        <w:t>will</w:t>
      </w:r>
      <w:r w:rsidRPr="008A2477">
        <w:rPr>
          <w:rFonts w:cs="Arial"/>
          <w:spacing w:val="38"/>
        </w:rPr>
        <w:t xml:space="preserve"> </w:t>
      </w:r>
      <w:r w:rsidRPr="008A2477">
        <w:rPr>
          <w:rFonts w:cs="Arial"/>
        </w:rPr>
        <w:t>take</w:t>
      </w:r>
      <w:r w:rsidRPr="008A2477">
        <w:rPr>
          <w:rFonts w:cs="Arial"/>
          <w:spacing w:val="39"/>
        </w:rPr>
        <w:t xml:space="preserve"> </w:t>
      </w:r>
      <w:r w:rsidRPr="008A2477">
        <w:rPr>
          <w:rFonts w:cs="Arial"/>
          <w:spacing w:val="-1"/>
        </w:rPr>
        <w:t>the</w:t>
      </w:r>
      <w:r w:rsidRPr="008A2477">
        <w:rPr>
          <w:rFonts w:cs="Arial"/>
          <w:spacing w:val="37"/>
        </w:rPr>
        <w:t xml:space="preserve"> </w:t>
      </w:r>
      <w:r w:rsidRPr="008A2477">
        <w:rPr>
          <w:rFonts w:cs="Arial"/>
          <w:spacing w:val="-1"/>
        </w:rPr>
        <w:t>Stanford</w:t>
      </w:r>
      <w:r w:rsidRPr="008A2477">
        <w:rPr>
          <w:rFonts w:cs="Arial"/>
          <w:spacing w:val="40"/>
        </w:rPr>
        <w:t xml:space="preserve"> </w:t>
      </w:r>
      <w:r w:rsidRPr="008A2477">
        <w:rPr>
          <w:rFonts w:cs="Arial"/>
          <w:spacing w:val="-1"/>
        </w:rPr>
        <w:t>Achievement</w:t>
      </w:r>
      <w:r w:rsidRPr="008A2477">
        <w:rPr>
          <w:rFonts w:cs="Arial"/>
          <w:spacing w:val="51"/>
        </w:rPr>
        <w:t xml:space="preserve"> </w:t>
      </w:r>
      <w:r w:rsidRPr="008A2477">
        <w:rPr>
          <w:rFonts w:cs="Arial"/>
          <w:spacing w:val="-1"/>
        </w:rPr>
        <w:t>Test,</w:t>
      </w:r>
      <w:r w:rsidRPr="008A2477">
        <w:rPr>
          <w:rFonts w:cs="Arial"/>
          <w:spacing w:val="22"/>
        </w:rPr>
        <w:t xml:space="preserve"> </w:t>
      </w:r>
      <w:r w:rsidRPr="008A2477">
        <w:rPr>
          <w:rFonts w:cs="Arial"/>
          <w:spacing w:val="-1"/>
        </w:rPr>
        <w:t>Tenth</w:t>
      </w:r>
      <w:r w:rsidRPr="008A2477">
        <w:rPr>
          <w:rFonts w:cs="Arial"/>
          <w:spacing w:val="23"/>
        </w:rPr>
        <w:t xml:space="preserve"> </w:t>
      </w:r>
      <w:r w:rsidRPr="008A2477">
        <w:rPr>
          <w:rFonts w:cs="Arial"/>
          <w:spacing w:val="-1"/>
        </w:rPr>
        <w:t>Edition</w:t>
      </w:r>
      <w:r w:rsidRPr="008A2477">
        <w:rPr>
          <w:rFonts w:cs="Arial"/>
          <w:spacing w:val="20"/>
        </w:rPr>
        <w:t xml:space="preserve"> </w:t>
      </w:r>
      <w:r w:rsidRPr="008A2477">
        <w:rPr>
          <w:rFonts w:cs="Arial"/>
          <w:spacing w:val="-1"/>
        </w:rPr>
        <w:t>(SAT-10).</w:t>
      </w:r>
      <w:r w:rsidRPr="008A2477">
        <w:rPr>
          <w:rFonts w:cs="Arial"/>
          <w:spacing w:val="41"/>
        </w:rPr>
        <w:t xml:space="preserve"> </w:t>
      </w:r>
      <w:r w:rsidRPr="008A2477">
        <w:rPr>
          <w:rFonts w:cs="Arial"/>
          <w:spacing w:val="-1"/>
        </w:rPr>
        <w:t>The</w:t>
      </w:r>
      <w:r w:rsidRPr="008A2477">
        <w:rPr>
          <w:rFonts w:cs="Arial"/>
          <w:spacing w:val="20"/>
        </w:rPr>
        <w:t xml:space="preserve"> </w:t>
      </w:r>
      <w:r w:rsidRPr="008A2477">
        <w:rPr>
          <w:rFonts w:cs="Arial"/>
          <w:spacing w:val="-1"/>
        </w:rPr>
        <w:t>SAT-10</w:t>
      </w:r>
      <w:r w:rsidRPr="008A2477">
        <w:rPr>
          <w:rFonts w:cs="Arial"/>
          <w:spacing w:val="23"/>
        </w:rPr>
        <w:t xml:space="preserve"> </w:t>
      </w:r>
      <w:r w:rsidRPr="008A2477">
        <w:rPr>
          <w:rFonts w:cs="Arial"/>
          <w:spacing w:val="-2"/>
        </w:rPr>
        <w:t>is</w:t>
      </w:r>
      <w:r w:rsidRPr="008A2477">
        <w:rPr>
          <w:rFonts w:cs="Arial"/>
          <w:spacing w:val="22"/>
        </w:rPr>
        <w:t xml:space="preserve"> </w:t>
      </w:r>
      <w:r w:rsidRPr="008A2477">
        <w:rPr>
          <w:rFonts w:cs="Arial"/>
        </w:rPr>
        <w:t>a</w:t>
      </w:r>
      <w:r w:rsidRPr="008A2477">
        <w:rPr>
          <w:rFonts w:cs="Arial"/>
          <w:spacing w:val="23"/>
        </w:rPr>
        <w:t xml:space="preserve"> </w:t>
      </w:r>
      <w:r w:rsidRPr="008A2477">
        <w:rPr>
          <w:rFonts w:cs="Arial"/>
          <w:spacing w:val="-1"/>
        </w:rPr>
        <w:t>standardized</w:t>
      </w:r>
      <w:r w:rsidRPr="008A2477">
        <w:rPr>
          <w:rFonts w:cs="Arial"/>
          <w:spacing w:val="23"/>
        </w:rPr>
        <w:t xml:space="preserve"> </w:t>
      </w:r>
      <w:r w:rsidRPr="008A2477">
        <w:rPr>
          <w:rFonts w:cs="Arial"/>
          <w:spacing w:val="-1"/>
        </w:rPr>
        <w:t>test</w:t>
      </w:r>
      <w:r w:rsidRPr="008A2477">
        <w:rPr>
          <w:rFonts w:cs="Arial"/>
          <w:spacing w:val="17"/>
        </w:rPr>
        <w:t xml:space="preserve"> </w:t>
      </w:r>
      <w:r w:rsidRPr="008A2477">
        <w:rPr>
          <w:rFonts w:cs="Arial"/>
          <w:spacing w:val="-1"/>
        </w:rPr>
        <w:t>given</w:t>
      </w:r>
      <w:r w:rsidRPr="008A2477">
        <w:rPr>
          <w:rFonts w:cs="Arial"/>
          <w:spacing w:val="23"/>
        </w:rPr>
        <w:t xml:space="preserve"> </w:t>
      </w:r>
      <w:r w:rsidRPr="008A2477">
        <w:rPr>
          <w:rFonts w:cs="Arial"/>
          <w:spacing w:val="-2"/>
        </w:rPr>
        <w:t>in</w:t>
      </w:r>
      <w:r w:rsidRPr="008A2477">
        <w:rPr>
          <w:rFonts w:cs="Arial"/>
          <w:spacing w:val="23"/>
        </w:rPr>
        <w:t xml:space="preserve"> </w:t>
      </w:r>
      <w:r w:rsidRPr="008A2477">
        <w:rPr>
          <w:rFonts w:cs="Arial"/>
          <w:spacing w:val="-1"/>
        </w:rPr>
        <w:t>the</w:t>
      </w:r>
      <w:r w:rsidRPr="008A2477">
        <w:rPr>
          <w:rFonts w:cs="Arial"/>
          <w:spacing w:val="20"/>
        </w:rPr>
        <w:t xml:space="preserve"> </w:t>
      </w:r>
      <w:r w:rsidRPr="008A2477">
        <w:rPr>
          <w:rFonts w:cs="Arial"/>
          <w:spacing w:val="-1"/>
        </w:rPr>
        <w:t>Miami-</w:t>
      </w:r>
      <w:r w:rsidRPr="008A2477">
        <w:rPr>
          <w:rFonts w:cs="Arial"/>
          <w:spacing w:val="61"/>
        </w:rPr>
        <w:t xml:space="preserve"> </w:t>
      </w:r>
      <w:r w:rsidRPr="008A2477">
        <w:rPr>
          <w:rFonts w:cs="Arial"/>
          <w:spacing w:val="-1"/>
        </w:rPr>
        <w:t>Dade</w:t>
      </w:r>
      <w:r w:rsidRPr="008A2477">
        <w:rPr>
          <w:rFonts w:cs="Arial"/>
          <w:spacing w:val="3"/>
        </w:rPr>
        <w:t xml:space="preserve"> </w:t>
      </w:r>
      <w:r w:rsidRPr="008A2477">
        <w:rPr>
          <w:rFonts w:cs="Arial"/>
          <w:spacing w:val="-1"/>
        </w:rPr>
        <w:t>County</w:t>
      </w:r>
      <w:r w:rsidRPr="008A2477">
        <w:rPr>
          <w:rFonts w:cs="Arial"/>
          <w:spacing w:val="2"/>
        </w:rPr>
        <w:t xml:space="preserve"> </w:t>
      </w:r>
      <w:r w:rsidRPr="008A2477">
        <w:rPr>
          <w:rFonts w:cs="Arial"/>
          <w:spacing w:val="-1"/>
        </w:rPr>
        <w:t>Public</w:t>
      </w:r>
      <w:r w:rsidRPr="008A2477">
        <w:rPr>
          <w:rFonts w:cs="Arial"/>
          <w:spacing w:val="2"/>
        </w:rPr>
        <w:t xml:space="preserve"> </w:t>
      </w:r>
      <w:r w:rsidRPr="008A2477">
        <w:rPr>
          <w:rFonts w:cs="Arial"/>
          <w:spacing w:val="-1"/>
        </w:rPr>
        <w:t>Schools to measure your child’s achievement in reading</w:t>
      </w:r>
      <w:r w:rsidRPr="008A2477">
        <w:rPr>
          <w:rFonts w:cs="Arial"/>
          <w:spacing w:val="3"/>
        </w:rPr>
        <w:t xml:space="preserve"> </w:t>
      </w:r>
      <w:r w:rsidRPr="008A2477">
        <w:rPr>
          <w:rFonts w:cs="Arial"/>
        </w:rPr>
        <w:t>and</w:t>
      </w:r>
      <w:r w:rsidRPr="008A2477">
        <w:rPr>
          <w:rFonts w:cs="Arial"/>
          <w:spacing w:val="1"/>
        </w:rPr>
        <w:t xml:space="preserve"> </w:t>
      </w:r>
      <w:r w:rsidRPr="008A2477">
        <w:rPr>
          <w:rFonts w:cs="Arial"/>
          <w:spacing w:val="-1"/>
        </w:rPr>
        <w:t>mathematics.  Teachers</w:t>
      </w:r>
      <w:r w:rsidRPr="008A2477">
        <w:rPr>
          <w:rFonts w:cs="Arial"/>
          <w:spacing w:val="2"/>
        </w:rPr>
        <w:t xml:space="preserve"> </w:t>
      </w:r>
      <w:r w:rsidRPr="008A2477">
        <w:rPr>
          <w:rFonts w:cs="Arial"/>
          <w:spacing w:val="-1"/>
        </w:rPr>
        <w:t>use</w:t>
      </w:r>
      <w:r w:rsidRPr="008A2477">
        <w:rPr>
          <w:rFonts w:cs="Arial"/>
          <w:spacing w:val="6"/>
        </w:rPr>
        <w:t xml:space="preserve"> </w:t>
      </w:r>
      <w:r w:rsidRPr="008A2477">
        <w:rPr>
          <w:rFonts w:cs="Arial"/>
          <w:spacing w:val="-2"/>
        </w:rPr>
        <w:t>the</w:t>
      </w:r>
      <w:r w:rsidRPr="008A2477">
        <w:rPr>
          <w:rFonts w:cs="Arial"/>
          <w:spacing w:val="6"/>
        </w:rPr>
        <w:t xml:space="preserve"> </w:t>
      </w:r>
      <w:r w:rsidRPr="008A2477">
        <w:rPr>
          <w:rFonts w:cs="Arial"/>
          <w:spacing w:val="-1"/>
        </w:rPr>
        <w:t>results</w:t>
      </w:r>
      <w:r w:rsidRPr="008A2477">
        <w:rPr>
          <w:rFonts w:cs="Arial"/>
          <w:spacing w:val="2"/>
        </w:rPr>
        <w:t xml:space="preserve"> </w:t>
      </w:r>
      <w:r w:rsidRPr="008A2477">
        <w:rPr>
          <w:rFonts w:cs="Arial"/>
        </w:rPr>
        <w:t>to</w:t>
      </w:r>
      <w:r w:rsidRPr="008A2477">
        <w:rPr>
          <w:rFonts w:cs="Arial"/>
          <w:spacing w:val="3"/>
        </w:rPr>
        <w:t xml:space="preserve"> </w:t>
      </w:r>
      <w:r w:rsidRPr="008A2477">
        <w:rPr>
          <w:rFonts w:cs="Arial"/>
          <w:spacing w:val="-1"/>
        </w:rPr>
        <w:t>plan</w:t>
      </w:r>
      <w:r w:rsidRPr="008A2477">
        <w:rPr>
          <w:rFonts w:cs="Arial"/>
          <w:spacing w:val="3"/>
        </w:rPr>
        <w:t xml:space="preserve"> </w:t>
      </w:r>
      <w:r w:rsidRPr="008A2477">
        <w:rPr>
          <w:rFonts w:cs="Arial"/>
          <w:spacing w:val="-1"/>
        </w:rPr>
        <w:t>units</w:t>
      </w:r>
      <w:r w:rsidRPr="008A2477">
        <w:rPr>
          <w:rFonts w:cs="Arial"/>
          <w:spacing w:val="5"/>
        </w:rPr>
        <w:t xml:space="preserve"> </w:t>
      </w:r>
      <w:r w:rsidRPr="008A2477">
        <w:rPr>
          <w:rFonts w:cs="Arial"/>
          <w:spacing w:val="-1"/>
        </w:rPr>
        <w:t>and</w:t>
      </w:r>
      <w:r w:rsidRPr="008A2477">
        <w:rPr>
          <w:rFonts w:cs="Arial"/>
          <w:spacing w:val="3"/>
        </w:rPr>
        <w:t xml:space="preserve"> </w:t>
      </w:r>
      <w:r w:rsidRPr="008A2477">
        <w:rPr>
          <w:rFonts w:cs="Arial"/>
          <w:spacing w:val="-1"/>
        </w:rPr>
        <w:t>lessons</w:t>
      </w:r>
      <w:r w:rsidRPr="008A2477">
        <w:rPr>
          <w:rFonts w:cs="Arial"/>
          <w:spacing w:val="2"/>
        </w:rPr>
        <w:t xml:space="preserve"> </w:t>
      </w:r>
      <w:r w:rsidRPr="008A2477">
        <w:rPr>
          <w:rFonts w:cs="Arial"/>
          <w:spacing w:val="-1"/>
        </w:rPr>
        <w:t>that</w:t>
      </w:r>
      <w:r w:rsidRPr="008A2477">
        <w:rPr>
          <w:rFonts w:cs="Arial"/>
          <w:spacing w:val="5"/>
        </w:rPr>
        <w:t xml:space="preserve"> </w:t>
      </w:r>
      <w:r w:rsidRPr="008A2477">
        <w:rPr>
          <w:rFonts w:cs="Arial"/>
          <w:spacing w:val="-1"/>
        </w:rPr>
        <w:t>strengthen</w:t>
      </w:r>
      <w:r w:rsidRPr="008A2477">
        <w:rPr>
          <w:rFonts w:cs="Arial"/>
          <w:spacing w:val="3"/>
        </w:rPr>
        <w:t xml:space="preserve"> </w:t>
      </w:r>
      <w:r w:rsidRPr="008A2477">
        <w:rPr>
          <w:rFonts w:cs="Arial"/>
          <w:spacing w:val="-1"/>
        </w:rPr>
        <w:t>students’</w:t>
      </w:r>
      <w:r w:rsidRPr="008A2477">
        <w:rPr>
          <w:rFonts w:cs="Arial"/>
          <w:spacing w:val="69"/>
        </w:rPr>
        <w:t xml:space="preserve"> </w:t>
      </w:r>
      <w:r w:rsidRPr="008A2477">
        <w:rPr>
          <w:rFonts w:cs="Arial"/>
          <w:spacing w:val="-1"/>
        </w:rPr>
        <w:t xml:space="preserve">skills, and to make sure that your child receives appropriate support and services.  </w:t>
      </w:r>
      <w:r w:rsidRPr="008A2477">
        <w:rPr>
          <w:rFonts w:cs="Arial"/>
        </w:rPr>
        <w:t>In</w:t>
      </w:r>
      <w:r w:rsidRPr="008A2477">
        <w:rPr>
          <w:rFonts w:cs="Arial"/>
          <w:spacing w:val="46"/>
        </w:rPr>
        <w:t xml:space="preserve"> </w:t>
      </w:r>
      <w:r w:rsidRPr="008A2477">
        <w:rPr>
          <w:rFonts w:cs="Arial"/>
          <w:spacing w:val="-1"/>
        </w:rPr>
        <w:t>addition,</w:t>
      </w:r>
      <w:r w:rsidRPr="008A2477">
        <w:rPr>
          <w:rFonts w:cs="Arial"/>
          <w:spacing w:val="46"/>
        </w:rPr>
        <w:t xml:space="preserve"> </w:t>
      </w:r>
      <w:r w:rsidRPr="008A2477">
        <w:rPr>
          <w:rFonts w:cs="Arial"/>
          <w:spacing w:val="-1"/>
        </w:rPr>
        <w:t>the</w:t>
      </w:r>
      <w:r w:rsidRPr="008A2477">
        <w:rPr>
          <w:rFonts w:cs="Arial"/>
          <w:spacing w:val="49"/>
        </w:rPr>
        <w:t xml:space="preserve"> </w:t>
      </w:r>
      <w:r w:rsidRPr="008A2477">
        <w:rPr>
          <w:rFonts w:cs="Arial"/>
          <w:spacing w:val="-1"/>
        </w:rPr>
        <w:t>SAT-10</w:t>
      </w:r>
      <w:r w:rsidRPr="008A2477">
        <w:rPr>
          <w:rFonts w:cs="Arial"/>
          <w:spacing w:val="49"/>
        </w:rPr>
        <w:t xml:space="preserve"> </w:t>
      </w:r>
      <w:r w:rsidRPr="008A2477">
        <w:rPr>
          <w:rFonts w:cs="Arial"/>
          <w:spacing w:val="-1"/>
        </w:rPr>
        <w:t>is</w:t>
      </w:r>
      <w:r w:rsidRPr="008A2477">
        <w:rPr>
          <w:rFonts w:cs="Arial"/>
          <w:spacing w:val="47"/>
        </w:rPr>
        <w:t xml:space="preserve"> </w:t>
      </w:r>
      <w:r w:rsidRPr="008A2477">
        <w:rPr>
          <w:rFonts w:cs="Arial"/>
          <w:spacing w:val="-1"/>
        </w:rPr>
        <w:t>used</w:t>
      </w:r>
      <w:r w:rsidRPr="008A2477">
        <w:rPr>
          <w:rFonts w:cs="Arial"/>
          <w:spacing w:val="47"/>
        </w:rPr>
        <w:t xml:space="preserve"> </w:t>
      </w:r>
      <w:r w:rsidRPr="008A2477">
        <w:rPr>
          <w:rFonts w:cs="Arial"/>
        </w:rPr>
        <w:t>to</w:t>
      </w:r>
      <w:r w:rsidRPr="008A2477">
        <w:rPr>
          <w:rFonts w:cs="Arial"/>
          <w:spacing w:val="47"/>
        </w:rPr>
        <w:t xml:space="preserve"> </w:t>
      </w:r>
      <w:r w:rsidRPr="008A2477">
        <w:rPr>
          <w:rFonts w:cs="Arial"/>
          <w:spacing w:val="-1"/>
        </w:rPr>
        <w:t>identify</w:t>
      </w:r>
      <w:r w:rsidRPr="008A2477">
        <w:rPr>
          <w:rFonts w:cs="Arial"/>
          <w:spacing w:val="45"/>
        </w:rPr>
        <w:t xml:space="preserve"> </w:t>
      </w:r>
      <w:r w:rsidRPr="008A2477">
        <w:rPr>
          <w:rFonts w:cs="Arial"/>
          <w:spacing w:val="-1"/>
        </w:rPr>
        <w:t>students</w:t>
      </w:r>
      <w:r w:rsidRPr="008A2477">
        <w:rPr>
          <w:rFonts w:cs="Arial"/>
          <w:spacing w:val="75"/>
        </w:rPr>
        <w:t xml:space="preserve"> </w:t>
      </w:r>
      <w:r w:rsidRPr="008A2477">
        <w:rPr>
          <w:rFonts w:cs="Arial"/>
          <w:spacing w:val="-1"/>
        </w:rPr>
        <w:t>eligible</w:t>
      </w:r>
      <w:r w:rsidRPr="008A2477">
        <w:rPr>
          <w:rFonts w:cs="Arial"/>
          <w:spacing w:val="1"/>
        </w:rPr>
        <w:t xml:space="preserve"> </w:t>
      </w:r>
      <w:r w:rsidRPr="008A2477">
        <w:rPr>
          <w:rFonts w:cs="Arial"/>
        </w:rPr>
        <w:t>for</w:t>
      </w:r>
      <w:r w:rsidRPr="008A2477">
        <w:rPr>
          <w:rFonts w:cs="Arial"/>
          <w:spacing w:val="-1"/>
        </w:rPr>
        <w:t xml:space="preserve"> District</w:t>
      </w:r>
      <w:r w:rsidRPr="008A2477">
        <w:rPr>
          <w:rFonts w:cs="Arial"/>
        </w:rPr>
        <w:t xml:space="preserve"> </w:t>
      </w:r>
      <w:r w:rsidRPr="008A2477">
        <w:rPr>
          <w:rFonts w:cs="Arial"/>
          <w:spacing w:val="-1"/>
        </w:rPr>
        <w:t>programs</w:t>
      </w:r>
      <w:r w:rsidRPr="008A2477">
        <w:rPr>
          <w:rFonts w:cs="Arial"/>
        </w:rPr>
        <w:t xml:space="preserve"> </w:t>
      </w:r>
      <w:r w:rsidRPr="008A2477">
        <w:rPr>
          <w:rFonts w:cs="Arial"/>
          <w:spacing w:val="-1"/>
        </w:rPr>
        <w:t xml:space="preserve">and </w:t>
      </w:r>
      <w:r w:rsidRPr="008A2477">
        <w:rPr>
          <w:rFonts w:cs="Arial"/>
        </w:rPr>
        <w:t>to</w:t>
      </w:r>
      <w:r w:rsidRPr="008A2477">
        <w:rPr>
          <w:rFonts w:cs="Arial"/>
          <w:spacing w:val="-1"/>
        </w:rPr>
        <w:t xml:space="preserve"> gauge</w:t>
      </w:r>
      <w:r w:rsidRPr="008A2477">
        <w:rPr>
          <w:rFonts w:cs="Arial"/>
          <w:spacing w:val="1"/>
        </w:rPr>
        <w:t xml:space="preserve"> </w:t>
      </w:r>
      <w:r w:rsidRPr="008A2477">
        <w:rPr>
          <w:rFonts w:cs="Arial"/>
          <w:spacing w:val="-1"/>
        </w:rPr>
        <w:t>the efficacy</w:t>
      </w:r>
      <w:r w:rsidRPr="008A2477">
        <w:rPr>
          <w:rFonts w:cs="Arial"/>
          <w:spacing w:val="-2"/>
        </w:rPr>
        <w:t xml:space="preserve"> </w:t>
      </w:r>
      <w:r w:rsidRPr="008A2477">
        <w:rPr>
          <w:rFonts w:cs="Arial"/>
        </w:rPr>
        <w:t xml:space="preserve">of </w:t>
      </w:r>
      <w:r w:rsidRPr="008A2477">
        <w:rPr>
          <w:rFonts w:cs="Arial"/>
          <w:spacing w:val="-1"/>
        </w:rPr>
        <w:t>District</w:t>
      </w:r>
      <w:r w:rsidRPr="008A2477">
        <w:rPr>
          <w:rFonts w:cs="Arial"/>
        </w:rPr>
        <w:t xml:space="preserve"> </w:t>
      </w:r>
      <w:r w:rsidRPr="008A2477">
        <w:rPr>
          <w:rFonts w:cs="Arial"/>
          <w:spacing w:val="-1"/>
        </w:rPr>
        <w:t>initiatives.</w:t>
      </w:r>
    </w:p>
    <w:p w14:paraId="7B90A43D" w14:textId="77777777" w:rsidR="002F4ED6" w:rsidRPr="008A2477" w:rsidRDefault="002F4ED6" w:rsidP="002F4ED6">
      <w:pPr>
        <w:pStyle w:val="BodyText"/>
        <w:ind w:left="0" w:right="103"/>
        <w:jc w:val="both"/>
        <w:rPr>
          <w:rFonts w:cs="Arial"/>
        </w:rPr>
      </w:pPr>
    </w:p>
    <w:p w14:paraId="76F9A22E" w14:textId="77777777" w:rsidR="002F4ED6" w:rsidRPr="00DB38F0" w:rsidRDefault="002F4ED6" w:rsidP="002F4ED6">
      <w:pPr>
        <w:jc w:val="both"/>
        <w:rPr>
          <w:rFonts w:ascii="Arial" w:hAnsi="Arial" w:cs="Arial"/>
          <w:sz w:val="24"/>
          <w:szCs w:val="24"/>
        </w:rPr>
      </w:pPr>
      <w:r w:rsidRPr="008A2477">
        <w:rPr>
          <w:rFonts w:ascii="Arial" w:hAnsi="Arial" w:cs="Arial"/>
          <w:sz w:val="24"/>
          <w:szCs w:val="24"/>
        </w:rPr>
        <w:t>This</w:t>
      </w:r>
      <w:r w:rsidRPr="008A2477">
        <w:rPr>
          <w:rFonts w:ascii="Arial" w:hAnsi="Arial" w:cs="Arial"/>
          <w:spacing w:val="7"/>
          <w:sz w:val="24"/>
          <w:szCs w:val="24"/>
        </w:rPr>
        <w:t xml:space="preserve"> </w:t>
      </w:r>
      <w:r w:rsidRPr="008A2477">
        <w:rPr>
          <w:rFonts w:ascii="Arial" w:hAnsi="Arial" w:cs="Arial"/>
          <w:sz w:val="24"/>
          <w:szCs w:val="24"/>
        </w:rPr>
        <w:t>year,</w:t>
      </w:r>
      <w:r w:rsidRPr="008A2477">
        <w:rPr>
          <w:rFonts w:ascii="Arial" w:hAnsi="Arial" w:cs="Arial"/>
          <w:spacing w:val="5"/>
          <w:sz w:val="24"/>
          <w:szCs w:val="24"/>
        </w:rPr>
        <w:t xml:space="preserve"> </w:t>
      </w:r>
      <w:r w:rsidRPr="008A2477">
        <w:rPr>
          <w:rFonts w:ascii="Arial" w:hAnsi="Arial" w:cs="Arial"/>
          <w:sz w:val="24"/>
          <w:szCs w:val="24"/>
        </w:rPr>
        <w:t>the</w:t>
      </w:r>
      <w:r w:rsidRPr="008A2477">
        <w:rPr>
          <w:rFonts w:ascii="Arial" w:hAnsi="Arial" w:cs="Arial"/>
          <w:spacing w:val="6"/>
          <w:sz w:val="24"/>
          <w:szCs w:val="24"/>
        </w:rPr>
        <w:t xml:space="preserve"> </w:t>
      </w:r>
      <w:r w:rsidRPr="008A2477">
        <w:rPr>
          <w:rFonts w:ascii="Arial" w:hAnsi="Arial" w:cs="Arial"/>
          <w:sz w:val="24"/>
          <w:szCs w:val="24"/>
        </w:rPr>
        <w:t>SAT-10</w:t>
      </w:r>
      <w:r w:rsidRPr="008A2477">
        <w:rPr>
          <w:rFonts w:ascii="Arial" w:hAnsi="Arial" w:cs="Arial"/>
          <w:spacing w:val="6"/>
          <w:sz w:val="24"/>
          <w:szCs w:val="24"/>
        </w:rPr>
        <w:t xml:space="preserve"> </w:t>
      </w:r>
      <w:r w:rsidRPr="008A2477">
        <w:rPr>
          <w:rFonts w:ascii="Arial" w:hAnsi="Arial" w:cs="Arial"/>
          <w:sz w:val="24"/>
          <w:szCs w:val="24"/>
        </w:rPr>
        <w:t>testing</w:t>
      </w:r>
      <w:r w:rsidRPr="008A2477">
        <w:rPr>
          <w:rFonts w:ascii="Arial" w:hAnsi="Arial" w:cs="Arial"/>
          <w:spacing w:val="6"/>
          <w:sz w:val="24"/>
          <w:szCs w:val="24"/>
        </w:rPr>
        <w:t xml:space="preserve"> </w:t>
      </w:r>
      <w:r w:rsidRPr="008A2477">
        <w:rPr>
          <w:rFonts w:ascii="Arial" w:hAnsi="Arial" w:cs="Arial"/>
          <w:sz w:val="24"/>
          <w:szCs w:val="24"/>
        </w:rPr>
        <w:t>window is</w:t>
      </w:r>
      <w:r w:rsidRPr="008A2477">
        <w:rPr>
          <w:rFonts w:ascii="Arial" w:hAnsi="Arial" w:cs="Arial"/>
          <w:spacing w:val="6"/>
          <w:sz w:val="24"/>
          <w:szCs w:val="24"/>
        </w:rPr>
        <w:t xml:space="preserve"> </w:t>
      </w:r>
      <w:r w:rsidRPr="008A2477">
        <w:rPr>
          <w:rFonts w:ascii="Arial" w:hAnsi="Arial" w:cs="Arial"/>
          <w:sz w:val="24"/>
          <w:szCs w:val="24"/>
        </w:rPr>
        <w:t>April</w:t>
      </w:r>
      <w:r w:rsidRPr="008A2477">
        <w:rPr>
          <w:rFonts w:ascii="Arial" w:hAnsi="Arial" w:cs="Arial"/>
          <w:spacing w:val="4"/>
          <w:sz w:val="24"/>
          <w:szCs w:val="24"/>
        </w:rPr>
        <w:t xml:space="preserve"> </w:t>
      </w:r>
      <w:r w:rsidRPr="008A2477">
        <w:rPr>
          <w:rFonts w:ascii="Arial" w:hAnsi="Arial" w:cs="Arial"/>
          <w:sz w:val="24"/>
          <w:szCs w:val="24"/>
        </w:rPr>
        <w:t>13-30,</w:t>
      </w:r>
      <w:r w:rsidRPr="008A2477">
        <w:rPr>
          <w:rFonts w:ascii="Arial" w:hAnsi="Arial" w:cs="Arial"/>
          <w:spacing w:val="5"/>
          <w:sz w:val="24"/>
          <w:szCs w:val="24"/>
        </w:rPr>
        <w:t xml:space="preserve"> </w:t>
      </w:r>
      <w:r w:rsidRPr="008A2477">
        <w:rPr>
          <w:rFonts w:ascii="Arial" w:hAnsi="Arial" w:cs="Arial"/>
          <w:sz w:val="24"/>
          <w:szCs w:val="24"/>
        </w:rPr>
        <w:t>2021.</w:t>
      </w:r>
      <w:r w:rsidRPr="008A2477">
        <w:rPr>
          <w:rFonts w:ascii="Arial" w:hAnsi="Arial" w:cs="Arial"/>
          <w:color w:val="000000"/>
          <w:sz w:val="24"/>
          <w:szCs w:val="24"/>
          <w:bdr w:val="none" w:sz="0" w:space="0" w:color="auto" w:frame="1"/>
          <w:shd w:val="clear" w:color="auto" w:fill="FFFFFF"/>
        </w:rPr>
        <w:t xml:space="preserve"> Your child’s school is taking all necessary precautions to provide a safe environment for this test. </w:t>
      </w:r>
      <w:r w:rsidRPr="008A2477">
        <w:rPr>
          <w:rFonts w:ascii="Arial" w:hAnsi="Arial" w:cs="Arial"/>
          <w:sz w:val="24"/>
          <w:szCs w:val="24"/>
        </w:rPr>
        <w:t>It</w:t>
      </w:r>
      <w:r w:rsidRPr="008A2477">
        <w:rPr>
          <w:rFonts w:ascii="Arial" w:hAnsi="Arial" w:cs="Arial"/>
          <w:spacing w:val="8"/>
          <w:sz w:val="24"/>
          <w:szCs w:val="24"/>
        </w:rPr>
        <w:t xml:space="preserve"> </w:t>
      </w:r>
      <w:r w:rsidRPr="008A2477">
        <w:rPr>
          <w:rFonts w:ascii="Arial" w:hAnsi="Arial" w:cs="Arial"/>
          <w:sz w:val="24"/>
          <w:szCs w:val="24"/>
        </w:rPr>
        <w:t>is</w:t>
      </w:r>
      <w:r w:rsidRPr="008A2477">
        <w:rPr>
          <w:rFonts w:ascii="Arial" w:hAnsi="Arial" w:cs="Arial"/>
          <w:spacing w:val="5"/>
          <w:sz w:val="24"/>
          <w:szCs w:val="24"/>
        </w:rPr>
        <w:t xml:space="preserve"> </w:t>
      </w:r>
      <w:r w:rsidRPr="008A2477">
        <w:rPr>
          <w:rFonts w:ascii="Arial" w:hAnsi="Arial" w:cs="Arial"/>
          <w:sz w:val="24"/>
          <w:szCs w:val="24"/>
        </w:rPr>
        <w:t>important</w:t>
      </w:r>
      <w:r w:rsidRPr="008A2477">
        <w:rPr>
          <w:rFonts w:ascii="Arial" w:hAnsi="Arial" w:cs="Arial"/>
          <w:spacing w:val="5"/>
          <w:sz w:val="24"/>
          <w:szCs w:val="24"/>
        </w:rPr>
        <w:t xml:space="preserve"> </w:t>
      </w:r>
      <w:r w:rsidRPr="008A2477">
        <w:rPr>
          <w:rFonts w:ascii="Arial" w:hAnsi="Arial" w:cs="Arial"/>
          <w:sz w:val="24"/>
          <w:szCs w:val="24"/>
        </w:rPr>
        <w:t>for</w:t>
      </w:r>
      <w:r w:rsidRPr="008A2477">
        <w:rPr>
          <w:rFonts w:ascii="Arial" w:hAnsi="Arial" w:cs="Arial"/>
          <w:spacing w:val="4"/>
          <w:sz w:val="24"/>
          <w:szCs w:val="24"/>
        </w:rPr>
        <w:t xml:space="preserve"> </w:t>
      </w:r>
      <w:r w:rsidRPr="008A2477">
        <w:rPr>
          <w:rFonts w:ascii="Arial" w:hAnsi="Arial" w:cs="Arial"/>
          <w:sz w:val="24"/>
          <w:szCs w:val="24"/>
        </w:rPr>
        <w:t>your</w:t>
      </w:r>
      <w:r w:rsidRPr="008A2477">
        <w:rPr>
          <w:rFonts w:ascii="Arial" w:hAnsi="Arial" w:cs="Arial"/>
          <w:spacing w:val="4"/>
          <w:sz w:val="24"/>
          <w:szCs w:val="24"/>
        </w:rPr>
        <w:t xml:space="preserve"> </w:t>
      </w:r>
      <w:r w:rsidRPr="008A2477">
        <w:rPr>
          <w:rFonts w:ascii="Arial" w:hAnsi="Arial" w:cs="Arial"/>
          <w:sz w:val="24"/>
          <w:szCs w:val="24"/>
        </w:rPr>
        <w:t>child</w:t>
      </w:r>
      <w:r w:rsidRPr="008A2477">
        <w:rPr>
          <w:rFonts w:ascii="Arial" w:hAnsi="Arial" w:cs="Arial"/>
          <w:spacing w:val="6"/>
          <w:sz w:val="24"/>
          <w:szCs w:val="24"/>
        </w:rPr>
        <w:t xml:space="preserve"> </w:t>
      </w:r>
      <w:r w:rsidRPr="008A2477">
        <w:rPr>
          <w:rFonts w:ascii="Arial" w:hAnsi="Arial" w:cs="Arial"/>
          <w:sz w:val="24"/>
          <w:szCs w:val="24"/>
        </w:rPr>
        <w:t>to</w:t>
      </w:r>
      <w:r w:rsidRPr="008A2477">
        <w:rPr>
          <w:rFonts w:ascii="Arial" w:hAnsi="Arial" w:cs="Arial"/>
          <w:spacing w:val="71"/>
          <w:sz w:val="24"/>
          <w:szCs w:val="24"/>
        </w:rPr>
        <w:t xml:space="preserve"> </w:t>
      </w:r>
      <w:r w:rsidRPr="008A2477">
        <w:rPr>
          <w:rFonts w:ascii="Arial" w:hAnsi="Arial" w:cs="Arial"/>
          <w:sz w:val="24"/>
          <w:szCs w:val="24"/>
        </w:rPr>
        <w:t>be</w:t>
      </w:r>
      <w:r w:rsidRPr="008A2477">
        <w:rPr>
          <w:rFonts w:ascii="Arial" w:hAnsi="Arial" w:cs="Arial"/>
          <w:spacing w:val="15"/>
          <w:sz w:val="24"/>
          <w:szCs w:val="24"/>
        </w:rPr>
        <w:t xml:space="preserve"> </w:t>
      </w:r>
      <w:r w:rsidRPr="008A2477">
        <w:rPr>
          <w:rFonts w:ascii="Arial" w:hAnsi="Arial" w:cs="Arial"/>
          <w:sz w:val="24"/>
          <w:szCs w:val="24"/>
        </w:rPr>
        <w:t>present.</w:t>
      </w:r>
      <w:r w:rsidRPr="008A2477">
        <w:rPr>
          <w:rFonts w:ascii="Arial" w:hAnsi="Arial" w:cs="Arial"/>
          <w:spacing w:val="32"/>
          <w:sz w:val="24"/>
          <w:szCs w:val="24"/>
        </w:rPr>
        <w:t xml:space="preserve"> </w:t>
      </w:r>
      <w:r w:rsidRPr="008A2477">
        <w:rPr>
          <w:rFonts w:ascii="Arial" w:hAnsi="Arial" w:cs="Arial"/>
          <w:sz w:val="24"/>
          <w:szCs w:val="24"/>
        </w:rPr>
        <w:t>All students attending in person will participate, and all students learning online are strongly encouraged to return to the school for this important test.   Even so, the decision to return to the school for the test ultimately rests with the parents and/or guardians; the District will honor a family’s decision to choose not to send their child to school to take the SAT-10 if they are engaged in distance learning due to COVID-19.</w:t>
      </w:r>
      <w:r w:rsidRPr="00DB38F0">
        <w:rPr>
          <w:rFonts w:ascii="Arial" w:hAnsi="Arial" w:cs="Arial"/>
          <w:sz w:val="24"/>
          <w:szCs w:val="24"/>
        </w:rPr>
        <w:t xml:space="preserve"> </w:t>
      </w:r>
    </w:p>
    <w:p w14:paraId="61CFBFD0" w14:textId="77777777" w:rsidR="002F4ED6" w:rsidRPr="00BB5E54" w:rsidRDefault="002F4ED6" w:rsidP="002F4ED6">
      <w:pPr>
        <w:jc w:val="both"/>
        <w:rPr>
          <w:rFonts w:ascii="Arial" w:eastAsia="Arial" w:hAnsi="Arial" w:cs="Arial"/>
          <w:sz w:val="24"/>
          <w:szCs w:val="24"/>
        </w:rPr>
      </w:pPr>
    </w:p>
    <w:p w14:paraId="79FE6733" w14:textId="77777777" w:rsidR="002F4ED6" w:rsidRPr="00BB5E54" w:rsidRDefault="002F4ED6" w:rsidP="002F4ED6">
      <w:pPr>
        <w:pStyle w:val="Heading1"/>
        <w:ind w:left="0" w:right="104"/>
        <w:jc w:val="both"/>
        <w:rPr>
          <w:rFonts w:cs="Arial"/>
          <w:b w:val="0"/>
          <w:bCs w:val="0"/>
        </w:rPr>
      </w:pPr>
      <w:r w:rsidRPr="00BB5E54">
        <w:rPr>
          <w:rFonts w:cs="Arial"/>
          <w:spacing w:val="-1"/>
        </w:rPr>
        <w:t>Individual</w:t>
      </w:r>
      <w:r w:rsidRPr="00BB5E54">
        <w:rPr>
          <w:rFonts w:cs="Arial"/>
          <w:spacing w:val="53"/>
        </w:rPr>
        <w:t xml:space="preserve"> </w:t>
      </w:r>
      <w:r w:rsidRPr="00BB5E54">
        <w:rPr>
          <w:rFonts w:cs="Arial"/>
          <w:spacing w:val="-1"/>
        </w:rPr>
        <w:t>Student</w:t>
      </w:r>
      <w:r w:rsidRPr="00BB5E54">
        <w:rPr>
          <w:rFonts w:cs="Arial"/>
          <w:spacing w:val="55"/>
        </w:rPr>
        <w:t xml:space="preserve"> </w:t>
      </w:r>
      <w:r w:rsidRPr="00BB5E54">
        <w:rPr>
          <w:rFonts w:cs="Arial"/>
          <w:spacing w:val="-1"/>
        </w:rPr>
        <w:t>Reports</w:t>
      </w:r>
      <w:r w:rsidRPr="00BB5E54">
        <w:rPr>
          <w:rFonts w:cs="Arial"/>
          <w:spacing w:val="56"/>
        </w:rPr>
        <w:t xml:space="preserve"> </w:t>
      </w:r>
      <w:r w:rsidRPr="00BB5E54">
        <w:rPr>
          <w:rFonts w:cs="Arial"/>
          <w:spacing w:val="-1"/>
        </w:rPr>
        <w:t>will</w:t>
      </w:r>
      <w:r w:rsidRPr="00BB5E54">
        <w:rPr>
          <w:rFonts w:cs="Arial"/>
          <w:spacing w:val="55"/>
        </w:rPr>
        <w:t xml:space="preserve"> </w:t>
      </w:r>
      <w:r w:rsidRPr="00BB5E54">
        <w:rPr>
          <w:rFonts w:cs="Arial"/>
          <w:spacing w:val="-1"/>
        </w:rPr>
        <w:t>be</w:t>
      </w:r>
      <w:r w:rsidRPr="00BB5E54">
        <w:rPr>
          <w:rFonts w:cs="Arial"/>
          <w:spacing w:val="54"/>
        </w:rPr>
        <w:t xml:space="preserve"> </w:t>
      </w:r>
      <w:r w:rsidRPr="00BB5E54">
        <w:rPr>
          <w:rFonts w:cs="Arial"/>
          <w:spacing w:val="-1"/>
        </w:rPr>
        <w:t>provided</w:t>
      </w:r>
      <w:r w:rsidRPr="00BB5E54">
        <w:rPr>
          <w:rFonts w:cs="Arial"/>
          <w:spacing w:val="55"/>
        </w:rPr>
        <w:t xml:space="preserve"> </w:t>
      </w:r>
      <w:r w:rsidRPr="00BB5E54">
        <w:rPr>
          <w:rFonts w:cs="Arial"/>
        </w:rPr>
        <w:t>in the fall of 2021-2022</w:t>
      </w:r>
      <w:r w:rsidRPr="00BB5E54">
        <w:rPr>
          <w:rFonts w:cs="Arial"/>
          <w:spacing w:val="55"/>
        </w:rPr>
        <w:t xml:space="preserve"> </w:t>
      </w:r>
      <w:r w:rsidRPr="00BB5E54">
        <w:rPr>
          <w:rFonts w:cs="Arial"/>
        </w:rPr>
        <w:t>school year</w:t>
      </w:r>
      <w:r w:rsidRPr="00BB5E54">
        <w:rPr>
          <w:rFonts w:cs="Arial"/>
          <w:spacing w:val="55"/>
        </w:rPr>
        <w:t>.</w:t>
      </w:r>
      <w:r w:rsidRPr="00BB5E54">
        <w:rPr>
          <w:rFonts w:cs="Arial"/>
        </w:rPr>
        <w:t>SAT-10</w:t>
      </w:r>
      <w:r w:rsidRPr="00BB5E54">
        <w:rPr>
          <w:rFonts w:cs="Arial"/>
          <w:spacing w:val="20"/>
        </w:rPr>
        <w:t xml:space="preserve"> </w:t>
      </w:r>
      <w:r w:rsidRPr="00BB5E54">
        <w:rPr>
          <w:rFonts w:cs="Arial"/>
          <w:spacing w:val="-1"/>
        </w:rPr>
        <w:t>results</w:t>
      </w:r>
      <w:r w:rsidRPr="00BB5E54">
        <w:rPr>
          <w:rFonts w:cs="Arial"/>
          <w:spacing w:val="20"/>
        </w:rPr>
        <w:t xml:space="preserve"> </w:t>
      </w:r>
      <w:r w:rsidRPr="00BB5E54">
        <w:rPr>
          <w:rFonts w:cs="Arial"/>
          <w:spacing w:val="-1"/>
        </w:rPr>
        <w:t>are</w:t>
      </w:r>
      <w:r w:rsidRPr="00BB5E54">
        <w:rPr>
          <w:rFonts w:cs="Arial"/>
          <w:spacing w:val="20"/>
        </w:rPr>
        <w:t xml:space="preserve"> </w:t>
      </w:r>
      <w:r w:rsidRPr="00BB5E54">
        <w:rPr>
          <w:rFonts w:cs="Arial"/>
          <w:spacing w:val="-1"/>
        </w:rPr>
        <w:t>also</w:t>
      </w:r>
      <w:r w:rsidRPr="00BB5E54">
        <w:rPr>
          <w:rFonts w:cs="Arial"/>
          <w:spacing w:val="19"/>
        </w:rPr>
        <w:t xml:space="preserve"> </w:t>
      </w:r>
      <w:r w:rsidRPr="00BB5E54">
        <w:rPr>
          <w:rFonts w:cs="Arial"/>
          <w:spacing w:val="-1"/>
        </w:rPr>
        <w:t>posted</w:t>
      </w:r>
      <w:r w:rsidRPr="00BB5E54">
        <w:rPr>
          <w:rFonts w:cs="Arial"/>
          <w:spacing w:val="19"/>
        </w:rPr>
        <w:t xml:space="preserve"> </w:t>
      </w:r>
      <w:r w:rsidRPr="00BB5E54">
        <w:rPr>
          <w:rFonts w:cs="Arial"/>
          <w:spacing w:val="-1"/>
        </w:rPr>
        <w:t>on</w:t>
      </w:r>
      <w:r w:rsidRPr="00BB5E54">
        <w:rPr>
          <w:rFonts w:cs="Arial"/>
          <w:spacing w:val="19"/>
        </w:rPr>
        <w:t xml:space="preserve"> </w:t>
      </w:r>
      <w:r w:rsidRPr="00BB5E54">
        <w:rPr>
          <w:rFonts w:cs="Arial"/>
          <w:spacing w:val="-1"/>
        </w:rPr>
        <w:t>the</w:t>
      </w:r>
      <w:r w:rsidRPr="00BB5E54">
        <w:rPr>
          <w:rFonts w:cs="Arial"/>
          <w:spacing w:val="20"/>
        </w:rPr>
        <w:t xml:space="preserve"> </w:t>
      </w:r>
      <w:r w:rsidRPr="00BB5E54">
        <w:rPr>
          <w:rFonts w:cs="Arial"/>
          <w:spacing w:val="-1"/>
        </w:rPr>
        <w:t>Parent</w:t>
      </w:r>
      <w:r w:rsidRPr="00BB5E54">
        <w:rPr>
          <w:rFonts w:cs="Arial"/>
          <w:spacing w:val="18"/>
        </w:rPr>
        <w:t xml:space="preserve"> </w:t>
      </w:r>
      <w:r w:rsidRPr="00BB5E54">
        <w:rPr>
          <w:rFonts w:cs="Arial"/>
          <w:spacing w:val="-1"/>
        </w:rPr>
        <w:t>Portal</w:t>
      </w:r>
      <w:r w:rsidRPr="00BB5E54">
        <w:rPr>
          <w:rFonts w:cs="Arial"/>
          <w:spacing w:val="20"/>
        </w:rPr>
        <w:t xml:space="preserve"> </w:t>
      </w:r>
      <w:r w:rsidRPr="00BB5E54">
        <w:rPr>
          <w:rFonts w:cs="Arial"/>
        </w:rPr>
        <w:t>as</w:t>
      </w:r>
      <w:r w:rsidRPr="00BB5E54">
        <w:rPr>
          <w:rFonts w:cs="Arial"/>
          <w:spacing w:val="20"/>
        </w:rPr>
        <w:t xml:space="preserve"> </w:t>
      </w:r>
      <w:r w:rsidRPr="00BB5E54">
        <w:rPr>
          <w:rFonts w:cs="Arial"/>
          <w:spacing w:val="-1"/>
        </w:rPr>
        <w:t>soon</w:t>
      </w:r>
      <w:r w:rsidRPr="00BB5E54">
        <w:rPr>
          <w:rFonts w:cs="Arial"/>
          <w:spacing w:val="49"/>
        </w:rPr>
        <w:t xml:space="preserve"> </w:t>
      </w:r>
      <w:r w:rsidRPr="00BB5E54">
        <w:rPr>
          <w:rFonts w:cs="Arial"/>
        </w:rPr>
        <w:t>as</w:t>
      </w:r>
      <w:r w:rsidRPr="00BB5E54">
        <w:rPr>
          <w:rFonts w:cs="Arial"/>
          <w:spacing w:val="1"/>
        </w:rPr>
        <w:t xml:space="preserve"> </w:t>
      </w:r>
      <w:r w:rsidRPr="00BB5E54">
        <w:rPr>
          <w:rFonts w:cs="Arial"/>
          <w:spacing w:val="-1"/>
        </w:rPr>
        <w:t xml:space="preserve">they </w:t>
      </w:r>
      <w:r w:rsidRPr="00BB5E54">
        <w:rPr>
          <w:rFonts w:cs="Arial"/>
        </w:rPr>
        <w:t>are</w:t>
      </w:r>
      <w:r w:rsidRPr="00BB5E54">
        <w:rPr>
          <w:rFonts w:cs="Arial"/>
          <w:spacing w:val="-1"/>
        </w:rPr>
        <w:t xml:space="preserve"> available.</w:t>
      </w:r>
    </w:p>
    <w:p w14:paraId="2FCA0B29" w14:textId="77777777" w:rsidR="002F4ED6" w:rsidRPr="00BB5E54" w:rsidRDefault="002F4ED6" w:rsidP="002F4ED6">
      <w:pPr>
        <w:jc w:val="both"/>
        <w:rPr>
          <w:rFonts w:ascii="Arial" w:eastAsia="Arial" w:hAnsi="Arial" w:cs="Arial"/>
          <w:b/>
          <w:bCs/>
          <w:sz w:val="24"/>
          <w:szCs w:val="24"/>
        </w:rPr>
      </w:pPr>
    </w:p>
    <w:p w14:paraId="751AF2A4" w14:textId="77777777" w:rsidR="002F4ED6" w:rsidRPr="00BB5E54" w:rsidRDefault="002F4ED6" w:rsidP="002F4ED6">
      <w:pPr>
        <w:pStyle w:val="BodyText"/>
        <w:spacing w:line="480" w:lineRule="auto"/>
        <w:ind w:left="0" w:right="105"/>
        <w:jc w:val="both"/>
        <w:rPr>
          <w:rFonts w:cs="Arial"/>
        </w:rPr>
      </w:pPr>
      <w:r w:rsidRPr="00BB5E54">
        <w:rPr>
          <w:rFonts w:cs="Arial"/>
          <w:spacing w:val="-1"/>
        </w:rPr>
        <w:t>Thank</w:t>
      </w:r>
      <w:r w:rsidRPr="00BB5E54">
        <w:rPr>
          <w:rFonts w:cs="Arial"/>
        </w:rPr>
        <w:t xml:space="preserve"> </w:t>
      </w:r>
      <w:r w:rsidRPr="00BB5E54">
        <w:rPr>
          <w:rFonts w:cs="Arial"/>
          <w:spacing w:val="-1"/>
        </w:rPr>
        <w:t>you</w:t>
      </w:r>
      <w:r w:rsidRPr="00BB5E54">
        <w:rPr>
          <w:rFonts w:cs="Arial"/>
          <w:spacing w:val="1"/>
        </w:rPr>
        <w:t xml:space="preserve"> </w:t>
      </w:r>
      <w:r w:rsidRPr="00BB5E54">
        <w:rPr>
          <w:rFonts w:cs="Arial"/>
          <w:spacing w:val="-1"/>
        </w:rPr>
        <w:t xml:space="preserve">for </w:t>
      </w:r>
      <w:r w:rsidRPr="00BB5E54">
        <w:rPr>
          <w:rFonts w:cs="Arial"/>
        </w:rPr>
        <w:t>your</w:t>
      </w:r>
      <w:r w:rsidRPr="00BB5E54">
        <w:rPr>
          <w:rFonts w:cs="Arial"/>
          <w:spacing w:val="-1"/>
        </w:rPr>
        <w:t xml:space="preserve"> cooperation.</w:t>
      </w:r>
      <w:r w:rsidRPr="00BB5E54">
        <w:rPr>
          <w:rFonts w:cs="Arial"/>
        </w:rPr>
        <w:t xml:space="preserve"> </w:t>
      </w:r>
      <w:r w:rsidRPr="00BB5E54">
        <w:rPr>
          <w:rFonts w:cs="Arial"/>
          <w:spacing w:val="1"/>
        </w:rPr>
        <w:t xml:space="preserve"> </w:t>
      </w:r>
      <w:r w:rsidRPr="00BB5E54">
        <w:rPr>
          <w:rFonts w:cs="Arial"/>
          <w:spacing w:val="-1"/>
        </w:rPr>
        <w:t>If</w:t>
      </w:r>
      <w:r w:rsidRPr="00BB5E54">
        <w:rPr>
          <w:rFonts w:cs="Arial"/>
        </w:rPr>
        <w:t xml:space="preserve"> </w:t>
      </w:r>
      <w:r w:rsidRPr="00BB5E54">
        <w:rPr>
          <w:rFonts w:cs="Arial"/>
          <w:spacing w:val="-1"/>
        </w:rPr>
        <w:t>you</w:t>
      </w:r>
      <w:r w:rsidRPr="00BB5E54">
        <w:rPr>
          <w:rFonts w:cs="Arial"/>
          <w:spacing w:val="1"/>
        </w:rPr>
        <w:t xml:space="preserve"> </w:t>
      </w:r>
      <w:r w:rsidRPr="00BB5E54">
        <w:rPr>
          <w:rFonts w:cs="Arial"/>
          <w:spacing w:val="-1"/>
        </w:rPr>
        <w:t>have any</w:t>
      </w:r>
      <w:r w:rsidRPr="00BB5E54">
        <w:rPr>
          <w:rFonts w:cs="Arial"/>
        </w:rPr>
        <w:t xml:space="preserve"> </w:t>
      </w:r>
      <w:r w:rsidRPr="00BB5E54">
        <w:rPr>
          <w:rFonts w:cs="Arial"/>
          <w:spacing w:val="-1"/>
        </w:rPr>
        <w:t>questions,</w:t>
      </w:r>
      <w:r w:rsidRPr="00BB5E54">
        <w:rPr>
          <w:rFonts w:cs="Arial"/>
        </w:rPr>
        <w:t xml:space="preserve"> </w:t>
      </w:r>
      <w:r w:rsidRPr="00BB5E54">
        <w:rPr>
          <w:rFonts w:cs="Arial"/>
          <w:spacing w:val="-1"/>
        </w:rPr>
        <w:t>please</w:t>
      </w:r>
      <w:r w:rsidRPr="00BB5E54">
        <w:rPr>
          <w:rFonts w:cs="Arial"/>
          <w:spacing w:val="1"/>
        </w:rPr>
        <w:t xml:space="preserve"> </w:t>
      </w:r>
      <w:r w:rsidRPr="00BB5E54">
        <w:rPr>
          <w:rFonts w:cs="Arial"/>
          <w:spacing w:val="-1"/>
        </w:rPr>
        <w:t>contact</w:t>
      </w:r>
      <w:r w:rsidRPr="00BB5E54">
        <w:rPr>
          <w:rFonts w:cs="Arial"/>
        </w:rPr>
        <w:t xml:space="preserve"> </w:t>
      </w:r>
      <w:r w:rsidRPr="00BB5E54">
        <w:rPr>
          <w:rFonts w:cs="Arial"/>
          <w:spacing w:val="-1"/>
        </w:rPr>
        <w:t>the</w:t>
      </w:r>
      <w:r w:rsidRPr="00BB5E54">
        <w:rPr>
          <w:rFonts w:cs="Arial"/>
          <w:spacing w:val="1"/>
        </w:rPr>
        <w:t xml:space="preserve"> </w:t>
      </w:r>
      <w:r w:rsidRPr="00BB5E54">
        <w:rPr>
          <w:rFonts w:cs="Arial"/>
          <w:spacing w:val="-1"/>
        </w:rPr>
        <w:t>school.</w:t>
      </w:r>
      <w:r w:rsidRPr="00BB5E54">
        <w:rPr>
          <w:rFonts w:cs="Arial"/>
          <w:spacing w:val="51"/>
        </w:rPr>
        <w:t xml:space="preserve"> </w:t>
      </w:r>
      <w:r w:rsidRPr="00BB5E54">
        <w:rPr>
          <w:rFonts w:cs="Arial"/>
          <w:spacing w:val="-1"/>
        </w:rPr>
        <w:t>Sincerely,</w:t>
      </w:r>
    </w:p>
    <w:p w14:paraId="5DB81871" w14:textId="77777777" w:rsidR="00895383" w:rsidRDefault="002F4ED6"/>
    <w:sectPr w:rsidR="0089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65"/>
    <w:rsid w:val="002F4ED6"/>
    <w:rsid w:val="003D45CC"/>
    <w:rsid w:val="008D4B65"/>
    <w:rsid w:val="008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5E91-E1D7-402C-A33B-620C51D6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D6"/>
    <w:pPr>
      <w:widowControl w:val="0"/>
      <w:spacing w:after="0" w:line="240" w:lineRule="auto"/>
    </w:pPr>
  </w:style>
  <w:style w:type="paragraph" w:styleId="Heading1">
    <w:name w:val="heading 1"/>
    <w:basedOn w:val="Normal"/>
    <w:link w:val="Heading1Char"/>
    <w:uiPriority w:val="9"/>
    <w:qFormat/>
    <w:rsid w:val="002F4ED6"/>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ED6"/>
    <w:rPr>
      <w:rFonts w:ascii="Arial" w:eastAsia="Arial" w:hAnsi="Arial"/>
      <w:b/>
      <w:bCs/>
      <w:sz w:val="24"/>
      <w:szCs w:val="24"/>
    </w:rPr>
  </w:style>
  <w:style w:type="paragraph" w:styleId="BodyText">
    <w:name w:val="Body Text"/>
    <w:basedOn w:val="Normal"/>
    <w:link w:val="BodyTextChar"/>
    <w:uiPriority w:val="1"/>
    <w:qFormat/>
    <w:rsid w:val="002F4ED6"/>
    <w:pPr>
      <w:ind w:left="474"/>
    </w:pPr>
    <w:rPr>
      <w:rFonts w:ascii="Arial" w:eastAsia="Arial" w:hAnsi="Arial"/>
      <w:sz w:val="24"/>
      <w:szCs w:val="24"/>
    </w:rPr>
  </w:style>
  <w:style w:type="character" w:customStyle="1" w:styleId="BodyTextChar">
    <w:name w:val="Body Text Char"/>
    <w:basedOn w:val="DefaultParagraphFont"/>
    <w:link w:val="BodyText"/>
    <w:uiPriority w:val="1"/>
    <w:rsid w:val="002F4ED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2</cp:revision>
  <cp:lastPrinted>2021-02-18T14:00:00Z</cp:lastPrinted>
  <dcterms:created xsi:type="dcterms:W3CDTF">2021-02-18T14:00:00Z</dcterms:created>
  <dcterms:modified xsi:type="dcterms:W3CDTF">2021-02-18T14:00:00Z</dcterms:modified>
</cp:coreProperties>
</file>